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FC" w:rsidRDefault="00A67FFC" w:rsidP="00A67F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7FFC" w:rsidRPr="00A67FFC" w:rsidRDefault="00A67FFC" w:rsidP="00A67FF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67FFC" w:rsidRPr="00A67FFC" w:rsidRDefault="00A67FFC" w:rsidP="00A6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FF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67FFC" w:rsidRPr="0099703D" w:rsidRDefault="00A67FFC" w:rsidP="00997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FFC">
        <w:rPr>
          <w:rFonts w:ascii="Times New Roman" w:hAnsi="Times New Roman" w:cs="Times New Roman"/>
          <w:sz w:val="24"/>
          <w:szCs w:val="24"/>
        </w:rPr>
        <w:t>«Теплогорская  основная общеобразовательная школа</w:t>
      </w:r>
    </w:p>
    <w:p w:rsidR="007200B2" w:rsidRDefault="007200B2" w:rsidP="00A67FFC">
      <w:pPr>
        <w:rPr>
          <w:noProof/>
        </w:rPr>
      </w:pPr>
    </w:p>
    <w:p w:rsidR="00A67FFC" w:rsidRDefault="0003156F" w:rsidP="00A67FFC">
      <w:pPr>
        <w:rPr>
          <w:noProof/>
        </w:rPr>
      </w:pPr>
      <w:r>
        <w:rPr>
          <w:noProof/>
        </w:rPr>
        <w:drawing>
          <wp:inline distT="0" distB="0" distL="0" distR="0">
            <wp:extent cx="6120130" cy="2369083"/>
            <wp:effectExtent l="19050" t="0" r="0" b="0"/>
            <wp:docPr id="1" name="Рисунок 1" descr="F: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FC" w:rsidRDefault="0099703D" w:rsidP="00A67FFC">
      <w:pPr>
        <w:rPr>
          <w:noProof/>
        </w:rPr>
      </w:pPr>
      <w:r>
        <w:rPr>
          <w:noProof/>
        </w:rPr>
        <w:drawing>
          <wp:inline distT="0" distB="0" distL="0" distR="0">
            <wp:extent cx="6120130" cy="1634511"/>
            <wp:effectExtent l="19050" t="0" r="0" b="0"/>
            <wp:docPr id="2" name="Рисунок 1" descr="E:\ПЕЧАТЬ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FC" w:rsidRPr="0003156F" w:rsidRDefault="0099703D" w:rsidP="0003156F">
      <w:pPr>
        <w:rPr>
          <w:color w:val="000000"/>
        </w:rPr>
      </w:pPr>
      <w:r>
        <w:t xml:space="preserve">                  </w:t>
      </w:r>
    </w:p>
    <w:p w:rsidR="00A67FFC" w:rsidRPr="00A67FFC" w:rsidRDefault="00A67FFC" w:rsidP="00A6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FC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A67FFC" w:rsidRPr="00A67FFC" w:rsidRDefault="00A67FFC" w:rsidP="00A6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FC">
        <w:rPr>
          <w:rFonts w:ascii="Times New Roman" w:hAnsi="Times New Roman" w:cs="Times New Roman"/>
          <w:b/>
          <w:sz w:val="28"/>
          <w:szCs w:val="28"/>
        </w:rPr>
        <w:t xml:space="preserve"> «Химия»</w:t>
      </w:r>
    </w:p>
    <w:p w:rsidR="00A67FFC" w:rsidRPr="0003156F" w:rsidRDefault="0003156F" w:rsidP="00031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</w:t>
      </w:r>
    </w:p>
    <w:p w:rsidR="00A67FFC" w:rsidRDefault="00A67FFC" w:rsidP="0099703D">
      <w:pPr>
        <w:pStyle w:val="aa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67FFC">
        <w:rPr>
          <w:rStyle w:val="c8"/>
          <w:rFonts w:ascii="Times New Roman" w:hAnsi="Times New Roman"/>
          <w:sz w:val="24"/>
          <w:szCs w:val="24"/>
          <w:lang w:val="ru-RU"/>
        </w:rPr>
        <w:t xml:space="preserve">Программа по химии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 </w:t>
      </w:r>
      <w:r w:rsidRPr="00A67FFC">
        <w:rPr>
          <w:rFonts w:ascii="Times New Roman" w:hAnsi="Times New Roman"/>
          <w:sz w:val="24"/>
          <w:szCs w:val="24"/>
          <w:lang w:val="ru-RU"/>
        </w:rPr>
        <w:t xml:space="preserve">и Программы по предмету химия: </w:t>
      </w:r>
      <w:r w:rsidRPr="00A67FFC">
        <w:rPr>
          <w:rFonts w:ascii="Times New Roman" w:eastAsia="Calibri" w:hAnsi="Times New Roman"/>
          <w:sz w:val="24"/>
          <w:szCs w:val="24"/>
          <w:lang w:val="ru-RU"/>
        </w:rPr>
        <w:t xml:space="preserve"> авторского курса химии </w:t>
      </w:r>
      <w:r w:rsidRPr="00A67FFC">
        <w:rPr>
          <w:rFonts w:ascii="Times New Roman" w:hAnsi="Times New Roman"/>
          <w:sz w:val="24"/>
          <w:szCs w:val="24"/>
          <w:lang w:val="ru-RU"/>
        </w:rPr>
        <w:t>Н.Е. Кузнецова,  И.М. Титова, Н.Н. Гара и др.  М.: Вентана-Граф, издательство,  2017 год</w:t>
      </w:r>
      <w:r w:rsidRPr="00A67FFC">
        <w:rPr>
          <w:rFonts w:ascii="Times New Roman" w:eastAsia="Calibri" w:hAnsi="Times New Roman"/>
          <w:sz w:val="24"/>
          <w:szCs w:val="24"/>
          <w:lang w:val="ru-RU"/>
        </w:rPr>
        <w:t xml:space="preserve">  </w:t>
      </w:r>
    </w:p>
    <w:p w:rsidR="0099703D" w:rsidRPr="0099703D" w:rsidRDefault="0099703D" w:rsidP="0099703D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7FFC" w:rsidRPr="00A67FFC" w:rsidRDefault="00A67FFC" w:rsidP="00A67FFC">
      <w:pPr>
        <w:ind w:left="5670" w:hanging="5670"/>
        <w:rPr>
          <w:rFonts w:ascii="Times New Roman" w:hAnsi="Times New Roman" w:cs="Times New Roman"/>
          <w:sz w:val="24"/>
          <w:szCs w:val="24"/>
        </w:rPr>
      </w:pPr>
      <w:r w:rsidRPr="00A67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Составитель: Пахомова Ольга Реокатовна</w:t>
      </w:r>
    </w:p>
    <w:p w:rsidR="00A67FFC" w:rsidRPr="00D20249" w:rsidRDefault="00A67FFC" w:rsidP="00A67FFC"/>
    <w:p w:rsidR="007200B2" w:rsidRPr="00814187" w:rsidRDefault="00A67FFC" w:rsidP="0081418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 w:rsidRPr="00A67FFC">
        <w:rPr>
          <w:rFonts w:ascii="Times New Roman" w:hAnsi="Times New Roman" w:cs="Times New Roman"/>
          <w:sz w:val="24"/>
          <w:szCs w:val="24"/>
        </w:rPr>
        <w:t>Д</w:t>
      </w:r>
      <w:r w:rsidR="0099703D">
        <w:rPr>
          <w:rFonts w:ascii="Times New Roman" w:hAnsi="Times New Roman" w:cs="Times New Roman"/>
          <w:sz w:val="24"/>
          <w:szCs w:val="24"/>
        </w:rPr>
        <w:t>ата составления  программы: 2020</w:t>
      </w:r>
      <w:r w:rsidR="0003156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200B2" w:rsidRDefault="007200B2" w:rsidP="007200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FFC" w:rsidRPr="00293ECF" w:rsidRDefault="00A67FFC" w:rsidP="007200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A67FFC" w:rsidRPr="00293ECF" w:rsidRDefault="00A67FFC" w:rsidP="00A6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FFC" w:rsidRPr="00293ECF" w:rsidRDefault="00A67FFC" w:rsidP="00A67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293ECF">
        <w:rPr>
          <w:rFonts w:ascii="Times New Roman" w:eastAsia="NewBaskervilleITC-Regular" w:hAnsi="Times New Roman" w:cs="Times New Roman"/>
          <w:b/>
          <w:bCs/>
          <w:sz w:val="24"/>
          <w:szCs w:val="24"/>
        </w:rPr>
        <w:t>личностного развития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: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народаРоссии; осознание своей этнической принадлежности, знание истории, языка, культуры своего народа, своего 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293ECF">
        <w:rPr>
          <w:rFonts w:ascii="Times New Roman" w:eastAsia="NewBaskervilleITC-Regular" w:hAnsi="Times New Roman" w:cs="Times New Roman"/>
          <w:sz w:val="24"/>
          <w:szCs w:val="24"/>
        </w:rPr>
        <w:t>способности</w:t>
      </w:r>
      <w:proofErr w:type="gramEnd"/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4)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- полезной, учебно-исследовательской, творческой и других видов деятельности;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5)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6) формирование основ экологической культуры, соответствующей современному уровню экологического мышления, развитие опыта экологически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ориентированной, рефлексивно-оценочной и практической деятельности в жизненных ситуациях.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освоения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основной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образовательной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программы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основного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общего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образования</w:t>
      </w: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являются: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1) умение самостоятельно 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93ECF">
        <w:rPr>
          <w:rFonts w:ascii="Times New Roman" w:eastAsia="NewBaskervilleITC-Regular" w:hAnsi="Times New Roman" w:cs="Times New Roman"/>
          <w:sz w:val="24"/>
          <w:szCs w:val="24"/>
        </w:rPr>
        <w:t>логическое  рассуждение</w:t>
      </w:r>
      <w:proofErr w:type="gramEnd"/>
      <w:r w:rsidRPr="00293ECF">
        <w:rPr>
          <w:rFonts w:ascii="Times New Roman" w:eastAsia="NewBaskervilleITC-Regular" w:hAnsi="Times New Roman" w:cs="Times New Roman"/>
          <w:sz w:val="24"/>
          <w:szCs w:val="24"/>
        </w:rPr>
        <w:t>, умозаключение (индуктивное, дедуктивное и по  аналогии) и делать выводы;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8) смысловое чтение;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12) формирование и развитие экологического мышления,  умение применять его в познавательной, коммуникативной, социальной практике и профессиональной ориентации.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В области </w:t>
      </w:r>
      <w:r w:rsidRPr="00293ECF">
        <w:rPr>
          <w:rFonts w:ascii="Times New Roman" w:eastAsia="NewBaskervilleITC-Regular" w:hAnsi="Times New Roman" w:cs="Times New Roman"/>
          <w:b/>
          <w:bCs/>
          <w:sz w:val="24"/>
          <w:szCs w:val="24"/>
        </w:rPr>
        <w:t>предметных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293ECF">
        <w:rPr>
          <w:rFonts w:ascii="Times New Roman" w:eastAsia="NewBaskervilleITC-Regular" w:hAnsi="Times New Roman" w:cs="Times New Roman"/>
          <w:b/>
          <w:bCs/>
          <w:sz w:val="24"/>
          <w:szCs w:val="24"/>
        </w:rPr>
        <w:t>результатов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 образовательная организация общего образования реализует следующие задачи: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жизни, умением анализировать и планировать экологически безопасное поведение в целях сохранения здоровья и окружающей среды;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 с использованием лабораторного оборудования и приборов;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b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b/>
          <w:sz w:val="24"/>
          <w:szCs w:val="24"/>
        </w:rPr>
        <w:t>Планируемые результаты обучения: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b/>
          <w:i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b/>
          <w:i/>
          <w:sz w:val="24"/>
          <w:szCs w:val="24"/>
        </w:rPr>
        <w:t>Выпускник научится: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основные методы по знания: наблюдение, измерение, эксперимент;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описывать свойства твёрдых, жидких, газообразных веществ, выделяя их существенные признаки;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законов сохранения массы веществ, постоянства состава, атомно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softHyphen/>
        <w:t>молекулярной теории;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различать химические и физические явления;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называть химические элементы;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состав веществ по их формулам;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lastRenderedPageBreak/>
        <w:t>• определять валентность атома элемента в соединениях;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тип химических реакций;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называть признаки и условия протекания химических реакций;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выявлять признаки, свидетельствующие о протекании химической реакции при выполнении химического опыта;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составлять формулы бинарных соединений;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составлять уравнения химических реакций;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соблюдать правила безопасной работы при проведении опытов;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пользоваться лабораторным оборудованием и посудой;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вычислять относительную молекулярную и молярную массы веществ;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вычислять массовую долю химического элемента по формуле соединения;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вычислять количество, объём или массу вещества по количеству, объёму, массе реагентов или продуктов реакции;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физические и химические свойства простых веществ: кислорода и водорода;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получать, собирать кислород и водород;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распознавать опытным путём газообразные вещества: кислород, водород;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закона Авогадро;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понятий «тепловой эффект реакции», «молярный объём»;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физические и химические свойства воды;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понятия «раствор»;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вычислять массовую долю растворённого вещества в растворе;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приготовлять растворы с определённой массовой долей растворённого вещества;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• называть соединения изученных классов неорганических  веществ; 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принадлежность веществ к определённому классу соединений;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составлять формулы неорганических соединений изученных классов;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проводить опыты, подтверждающие химические свойства изученных классов неорганических веществ;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распознавать опытным путём растворы кислот и щелочей по изменению окраски индикатора;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взаимосвязь между классами неорганических соединений;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Периодического закона Д. И. Менделеева;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объяснять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• объяснять  закономерности изменения строения атомов, свойств элементов в пределах малых периодов и главных подгрупп; 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химические элементы (от водорода до кальция</w:t>
      </w:r>
      <w:proofErr w:type="gramStart"/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 )</w:t>
      </w:r>
      <w:proofErr w:type="gramEnd"/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 на основе их положения в Периодической системе Д.И. Менделеева и особенностей строения их атомов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• составлять схемы строения атомов первых 20 элементов Периодической системы Д.И. Менделеева;   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• раскрывать смысл понятий «химическая связь», «электроотрицательность»; 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• характеризовать зависимость физических свойств веществ от типа кристаллической решетки;                          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вид химической связи в неорганических соединениях;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 xml:space="preserve">• изображать схемы строений молекул веществ, образованных разными видами химических связей; 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proofErr w:type="gramStart"/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раскрывать смысл понятий «ион», «катион», «анион», «электролиты», «неэлектролиты», «электролитическая диссоциация», «окислитель», «степень окисления», «восстановитель», «окисление», «восстановление»;</w:t>
      </w:r>
      <w:proofErr w:type="gramEnd"/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степень окисления атома элемента в соединении;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lastRenderedPageBreak/>
        <w:t>• раскрывать смысл теории электролитической диссоциации;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составлять уравнения электролитической диссоциации кислот, щелочей, солей;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•составлять полные и сокращенные ионные уравнения реакции обмена;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возможность протекания реакций ионного обмена;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проводить реакции, подтверждающие качественный состав различных веществ;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определять окислитель и восстановитель;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составлять уравнения окислительно-восстановительных реакций;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называть факторы, влияющие на скорость химической реакции;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классифицировать химические реакции по различным признакам;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проводить опыты по получению, собиранию и изучению химических свойств газообразных веществ: углекислого газа, аммиака;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распознавать опытным путём газообразные вещества: углекислый газ и аммиак;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• характеризовать взаимосвязь между составом, строением и свойствами металлов;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proofErr w:type="gramStart"/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 кислота, олеиновая кислота, глюкоза;</w:t>
      </w:r>
      <w:proofErr w:type="gramEnd"/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b/>
          <w:i/>
          <w:sz w:val="24"/>
          <w:szCs w:val="24"/>
        </w:rPr>
      </w:pP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b/>
          <w:i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hAnsi="Times New Roman" w:cs="Times New Roman"/>
          <w:b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93ECF">
        <w:rPr>
          <w:rFonts w:ascii="Times New Roman" w:hAnsi="Times New Roman" w:cs="Times New Roman"/>
          <w:bCs/>
          <w:sz w:val="24"/>
          <w:szCs w:val="24"/>
        </w:rPr>
        <w:t xml:space="preserve"> составлять уравнения реакций, соответствующих последовательности превращений неорганических веществ различных классов;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93ECF">
        <w:rPr>
          <w:rFonts w:ascii="Times New Roman" w:hAnsi="Times New Roman" w:cs="Times New Roman"/>
          <w:bCs/>
          <w:sz w:val="24"/>
          <w:szCs w:val="24"/>
        </w:rPr>
        <w:t xml:space="preserve">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93ECF">
        <w:rPr>
          <w:rFonts w:ascii="Times New Roman" w:hAnsi="Times New Roman" w:cs="Times New Roman"/>
          <w:bCs/>
          <w:sz w:val="24"/>
          <w:szCs w:val="24"/>
        </w:rPr>
        <w:t xml:space="preserve"> использовать приобретенные знания для экологически грамотного поведения в окружающей среде;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93ECF">
        <w:rPr>
          <w:rFonts w:ascii="Times New Roman" w:hAnsi="Times New Roman" w:cs="Times New Roman"/>
          <w:bCs/>
          <w:sz w:val="24"/>
          <w:szCs w:val="24"/>
        </w:rPr>
        <w:t xml:space="preserve"> ипользовать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93ECF">
        <w:rPr>
          <w:rFonts w:ascii="Times New Roman" w:hAnsi="Times New Roman" w:cs="Times New Roman"/>
          <w:bCs/>
          <w:sz w:val="24"/>
          <w:szCs w:val="24"/>
        </w:rPr>
        <w:t xml:space="preserve"> объективно оценивать информацию о веществах и химических процессах;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hAnsi="Times New Roman" w:cs="Times New Roman"/>
          <w:bCs/>
          <w:sz w:val="24"/>
          <w:szCs w:val="24"/>
        </w:rPr>
        <w:t>критически относиться к псевдонаучной информации, недобросовестной рекламе в средствах массой информации;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93ECF">
        <w:rPr>
          <w:rFonts w:ascii="Times New Roman" w:hAnsi="Times New Roman" w:cs="Times New Roman"/>
          <w:b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93ECF">
        <w:rPr>
          <w:rFonts w:ascii="Times New Roman" w:hAnsi="Times New Roman" w:cs="Times New Roman"/>
          <w:bCs/>
          <w:sz w:val="24"/>
          <w:szCs w:val="24"/>
        </w:rPr>
        <w:t xml:space="preserve">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DA4B0F" w:rsidRPr="00293ECF" w:rsidRDefault="00DA4B0F" w:rsidP="007200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Содержание учебного курса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b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b/>
          <w:sz w:val="24"/>
          <w:szCs w:val="24"/>
        </w:rPr>
        <w:t>Введение.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NewBaskervilleITC-Regular" w:hAnsi="Times New Roman" w:cs="Times New Roman"/>
          <w:sz w:val="24"/>
          <w:szCs w:val="24"/>
        </w:rPr>
      </w:pPr>
      <w:r w:rsidRPr="00293ECF">
        <w:rPr>
          <w:rFonts w:ascii="Times New Roman" w:eastAsia="NewBaskervilleITC-Regular" w:hAnsi="Times New Roman" w:cs="Times New Roman"/>
          <w:sz w:val="24"/>
          <w:szCs w:val="24"/>
        </w:rPr>
        <w:t>Предмет и задачи химии. История возникновения химии.  Основные понятия и теории хи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softHyphen/>
        <w:t>мии. Лабораторное оборудование и приёмы работы с ним. Пра</w:t>
      </w:r>
      <w:r w:rsidRPr="00293ECF">
        <w:rPr>
          <w:rFonts w:ascii="Times New Roman" w:eastAsia="NewBaskervilleITC-Regular" w:hAnsi="Times New Roman" w:cs="Times New Roman"/>
          <w:sz w:val="24"/>
          <w:szCs w:val="24"/>
        </w:rPr>
        <w:softHyphen/>
        <w:t>вила техники безопасности при работе в кабинете химии.</w:t>
      </w:r>
    </w:p>
    <w:p w:rsidR="00DA4B0F" w:rsidRPr="00293ECF" w:rsidRDefault="00DA4B0F" w:rsidP="00DA4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B0F" w:rsidRPr="00293ECF" w:rsidRDefault="00DA4B0F" w:rsidP="00DA4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Вещества и химические явления с позиций атомно-молекулярного учения.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Химические элементы и вещества в свете атомно-молекулярного учения. </w:t>
      </w:r>
      <w:r w:rsidRPr="00293ECF">
        <w:rPr>
          <w:rFonts w:ascii="Times New Roman" w:hAnsi="Times New Roman" w:cs="Times New Roman"/>
          <w:sz w:val="24"/>
          <w:szCs w:val="24"/>
        </w:rPr>
        <w:t xml:space="preserve"> Понятие «вещество» в физике и химии. Физические и химиче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ские явления. Описание веществ. Атомы. Молекулы.  Химические элементы: их знаки и све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дения из истории открытия. Состав веществ. Закон постоян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ства состава, химические формулы. Формы существования химических элементов. Вещества простые и сложные. Простые вещества: металлы и неметаллы. Общая характеристика метал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лов и неметаллов. Некоторые сведения о металлах и неметаллах, обусловливающих загрязнённость окружающей среды. Описание наиболее распространённых простых веществ. Некоторые све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дения о молекулярном и немолекулярном строении веществ. Атомно-молекулярное учение в химии. Относительные атомная и молекулярная массы. Классификация химических элементов и открытие периодического закона. Система химических эле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ментов Д.И. Менделеева. Определение периода и группы. Харак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 xml:space="preserve">теристика  элементов по периодической системе. Валентность. Определение валентности по положению элемента в периодической системе. 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11" w:righ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Количество вещества. Моль — единица количества вещест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ва. Молярная масса.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Химические реакции. Законы сохранения массы и энергии. </w:t>
      </w:r>
      <w:r w:rsidRPr="00293ECF">
        <w:rPr>
          <w:rFonts w:ascii="Times New Roman" w:hAnsi="Times New Roman" w:cs="Times New Roman"/>
          <w:sz w:val="24"/>
          <w:szCs w:val="24"/>
        </w:rPr>
        <w:t>Сущность, признаки и условия протекания химических реакций. Причины и направления протекания химических реакций. Теп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ловой эффект химических реакций. Экз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 и эндотермические ре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акции. Законы сохранения массы и энергии, их взаимосвязь. 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ставление уравнений химических реакций. Расчёты по уравнени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ям химических реакций. Типы химических реакций: разложения, соединения, замещения, обмена.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Методы изучения химии. </w:t>
      </w:r>
      <w:r w:rsidRPr="00293ECF">
        <w:rPr>
          <w:rFonts w:ascii="Times New Roman" w:hAnsi="Times New Roman" w:cs="Times New Roman"/>
          <w:sz w:val="24"/>
          <w:szCs w:val="24"/>
        </w:rPr>
        <w:t>Понятие о методе как средстве научного познания действитель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ности. Методы, связанные с непосредственным изучением ве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ществ: наблюдение, описание, сравнение, химический экспери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мент. Анализ и синтез веществ — экспериментальные методы химии. Качественный и количественный анализ. Понятие об индикаторах. Химический язык (термины и названия, знаки, фор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мулы, уравнения), его важнейшие функции в химической науке. Способы выражения закономерностей в химии (качествен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ный, количественный, математический, графический). Хими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ческие опыты и измерения, их точность.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Вещества в окружающей нас природе и технике. </w:t>
      </w:r>
      <w:r w:rsidRPr="00293ECF">
        <w:rPr>
          <w:rFonts w:ascii="Times New Roman" w:hAnsi="Times New Roman" w:cs="Times New Roman"/>
          <w:sz w:val="24"/>
          <w:szCs w:val="24"/>
        </w:rPr>
        <w:t>Вещества в природе: основные сведения о вещественном 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ставе геосфер и космоса. Понятие о техносфере. Чистые ве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щества и смеси. Степень чистоты и виды загрязнения веществ. Понятие о гомогенных и гетерогенных смесях. Разделение сме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сей. Очистка веществ — фильтрование, перегонка (дистилляция), выпаривание (кристаллизация), экстрагирование, хромато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графия, возгонка. Идентификация веществ с помощью опреде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ления температур плавления и кипения. Природные смеси — ис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точник получения чистых веществ.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11" w:righ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Понятие о растворах как гомогенных физико-химических системах. Растворимость веществ. Факторы, влияющие на раство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римость твёрдых веществ и газов. Коэффициент растворимо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сти. Способы выражения концентрации растворов: массовая доля растворённого вещества, молярная концентрация. Получение веществ с заданными свойствами. Химическая технология. Техносфера.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Понятие о газах. Воздух. Кислород. Горение. </w:t>
      </w:r>
      <w:r w:rsidRPr="00293ECF">
        <w:rPr>
          <w:rFonts w:ascii="Times New Roman" w:hAnsi="Times New Roman" w:cs="Times New Roman"/>
          <w:sz w:val="24"/>
          <w:szCs w:val="24"/>
        </w:rPr>
        <w:t>Понятие о газах. Закон Авогадро. Воздух — смесь газов. Относи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тельная плотность газов.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11" w:righ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Кислород — химический элемент и простое вещество. История открытия кислорода. Схема опытов Д. Пристли и А. Лавуазье.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11" w:righ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lastRenderedPageBreak/>
        <w:t>Получение кислорода в промышленности и лаборатории. Химические свойства кислорода. Процессы горения и медлен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ного окисления. Применение кислорода. Круговорот кислорода в природе.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Основные классы неорганических соединений. </w:t>
      </w:r>
      <w:r w:rsidRPr="00293ECF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5" w:right="9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Оксиды — состав, номенклатура, классификация. Понятие о гидроксидах — кислотах и основаниях. Названия и состав ос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нований. Гидроксогруппа. Классификация кислот (в том числе органические и неорганические), их состав, номенклатура. Состав, номенклатура  солей, правила составления формул солей. Химиче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ские свойства оксидов. Общие химические свойства кислот. Ряд активности металлов. Щёлочи, их свойства и способы получе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ния. Нерастворимые основания, их свойства и способы получе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ния. Понятие об амфотерности. Оксиды и гидроксиды, обладающие амфотерными свойствами. Химические свойства солей (взаимодей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ствие растворов солей с растворами щелочей, кислотами и металлами).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5" w:right="9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Генетическая связь неорганических веществ.</w:t>
      </w:r>
    </w:p>
    <w:p w:rsidR="00DA4B0F" w:rsidRPr="00293ECF" w:rsidRDefault="00DA4B0F" w:rsidP="00DA4B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B0F" w:rsidRPr="00293ECF" w:rsidRDefault="00DA4B0F" w:rsidP="00DA4B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Химические элементы, вещества и химические реакции в свете электронной теории.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Строение атома. </w:t>
      </w:r>
      <w:r w:rsidRPr="00293ECF">
        <w:rPr>
          <w:rFonts w:ascii="Times New Roman" w:hAnsi="Times New Roman" w:cs="Times New Roman"/>
          <w:sz w:val="24"/>
          <w:szCs w:val="24"/>
        </w:rPr>
        <w:t>Строение атома: ядро, энергетический уровень. Состав ядра атома: протоны, нейтроны. Изотопы. Химический элемент — определённый вид атома. Состояние электронов в атоме. Строе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ние электронных оболочек атомов s-, р-элементов. Особенности строения электронных оболочек атомов переходных элементов. Место элемента в периодической системе и электронная струк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тура атомов. Радиоактивность. Понятие о превращении хи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мических элементов. Применение радиоактивных изотопов.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Периодический закон и периодическая система элементов Д.И. Менделеева. </w:t>
      </w:r>
      <w:r w:rsidRPr="00293ECF">
        <w:rPr>
          <w:rFonts w:ascii="Times New Roman" w:hAnsi="Times New Roman" w:cs="Times New Roman"/>
          <w:sz w:val="24"/>
          <w:szCs w:val="24"/>
        </w:rPr>
        <w:t>Свойства химических элементов и их периодические изменения. Современная трактовка периодического закона. Периодическая система в свете строения атома. Физический смысл номера периода и группы. Семейства элементов (на примере щелочных металлов, галогенов, инертных газов). Характеристика химических свойств элементов А-групп  и переходных элементов и периодич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ность их изменения в свете электронного строения атома. Электроотрицательность элементов.  Характеристи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ка элемента на основе его положения в Периодической системе Д.И. Менделеева. Научное значение периодического закона.</w:t>
      </w: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Строение вещества. </w:t>
      </w:r>
      <w:r w:rsidRPr="00293ECF">
        <w:rPr>
          <w:rFonts w:ascii="Times New Roman" w:hAnsi="Times New Roman" w:cs="Times New Roman"/>
          <w:sz w:val="24"/>
          <w:szCs w:val="24"/>
        </w:rPr>
        <w:t>Валентное состояние атомов в свете теории электронного строе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ния. Валентные электроны. Химическая связь. Ковалентная связь и механизм её образования. Неполярная и полярная ковалентные связи. Свойства ковалентной связи. Электронные и структурные формулы веществ. Ионная связь и её свойства. Ка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тионы и анионы. Степень окисления.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5" w:right="9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Кристаллическое строение веществ. Кристаллические ре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шётки: атомная, ионная, молекулярная — и их характеристики.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left="5" w:right="9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Химическая организация веществ и её уровни.</w:t>
      </w: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Химические реакции в свете электронной теории</w:t>
      </w:r>
      <w:r w:rsidRPr="00293E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93ECF">
        <w:rPr>
          <w:rFonts w:ascii="Times New Roman" w:hAnsi="Times New Roman" w:cs="Times New Roman"/>
          <w:sz w:val="24"/>
          <w:szCs w:val="24"/>
        </w:rPr>
        <w:t>Реакции, протекающие с изменением и без изменения степеней окисления. Окислительно-восстановительные реакции. Окисли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тель и восстановитель. Составление уравнений окислительно-восстановительных реакций. Расстановка коэффициентов мето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дом электронного баланса. Сущность и классификация химиче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ских реакций в свете электронной теории.</w:t>
      </w:r>
    </w:p>
    <w:p w:rsidR="00DA4B0F" w:rsidRPr="00293ECF" w:rsidRDefault="00DA4B0F" w:rsidP="00DA4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B0F" w:rsidRPr="00293ECF" w:rsidRDefault="00DA4B0F" w:rsidP="00DA4B0F">
      <w:pPr>
        <w:shd w:val="clear" w:color="auto" w:fill="FFFFFF"/>
        <w:spacing w:after="0" w:line="240" w:lineRule="auto"/>
        <w:ind w:left="11" w:right="23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DA4B0F" w:rsidRPr="00293ECF" w:rsidRDefault="00DA4B0F" w:rsidP="00DA4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Теоретические основы химии.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Химические реакции и закономерности их протекания. </w:t>
      </w:r>
      <w:r w:rsidRPr="00293ECF">
        <w:rPr>
          <w:rFonts w:ascii="Times New Roman" w:hAnsi="Times New Roman" w:cs="Times New Roman"/>
          <w:sz w:val="24"/>
          <w:szCs w:val="24"/>
        </w:rPr>
        <w:t>Энергетика химических реакций. Энергия активации. Поня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тие о промежуточных активированных комплексах. Тепло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вой эффект. Термохимическое уравнение. Химическая кинетика. Скорость химической реакции.  Факторы, влияющие на скорость химической реакции. Закон действия масс. Зависи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 xml:space="preserve">мость скорости от условий протекания реакции. Катализ и катализаторы. Общие </w:t>
      </w:r>
      <w:r w:rsidRPr="00293ECF">
        <w:rPr>
          <w:rFonts w:ascii="Times New Roman" w:hAnsi="Times New Roman" w:cs="Times New Roman"/>
          <w:sz w:val="24"/>
          <w:szCs w:val="24"/>
        </w:rPr>
        <w:lastRenderedPageBreak/>
        <w:t>сведения о гомогенном и гетерогенном катализе. Химическое равновесие, влияние различных факто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ров на смещение равновесия. Метод определения скорости химических реакций. Энергетика и пища. Калорийность бел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ков, жиров, углеводов.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Растворы</w:t>
      </w:r>
      <w:proofErr w:type="gramStart"/>
      <w:r w:rsidRPr="00293EC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293ECF">
        <w:rPr>
          <w:rFonts w:ascii="Times New Roman" w:hAnsi="Times New Roman" w:cs="Times New Roman"/>
          <w:b/>
          <w:sz w:val="24"/>
          <w:szCs w:val="24"/>
        </w:rPr>
        <w:t xml:space="preserve">еория электролитической диссоциации. </w:t>
      </w:r>
      <w:r w:rsidRPr="00293ECF">
        <w:rPr>
          <w:rFonts w:ascii="Times New Roman" w:hAnsi="Times New Roman" w:cs="Times New Roman"/>
          <w:sz w:val="24"/>
          <w:szCs w:val="24"/>
        </w:rPr>
        <w:t>Сведения о растворах; определение растворов, растворители, растворимость, классификация растворов.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Предпосылки возникновения теории электролитической диссоциации. Идеи С. Аррениуса, Д.И. Менделеева, ИЛ. Каблукова и других учёных.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Электролиты и неэлектролиты.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Дипольное строение молекулы воды. Процессы, происхо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дящие с электролитами при расплавлении и растворении веществ в воде. Роль воды в процессе электролитической диссоциации. Диссоциация электролитов с разным типом химической связи. Свойства ионов. Кристаллогидраты. Тепловые явления, сопровождающие процессы растворения. Краткие сведения о невод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ных растворах.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Основные положения теории растворов.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Сильные и слабые электролиты. Степень диссоциации. Константа диссоциации. 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>нного обмена. Химические свойства кислот, 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лей и оснований в свете теории электролитической диссоциа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ции. Гидролиз солей. Химические реакции в свете трёх тео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рий: атомно-молекулярного учения, электронного строения атома, теории электролитической диссоциации.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B0F" w:rsidRPr="00293ECF" w:rsidRDefault="00DA4B0F" w:rsidP="00DA4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Элементы-неметаллы и их важнейшие соединения.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неметаллов. </w:t>
      </w:r>
      <w:r w:rsidRPr="00293ECF">
        <w:rPr>
          <w:rFonts w:ascii="Times New Roman" w:hAnsi="Times New Roman" w:cs="Times New Roman"/>
          <w:sz w:val="24"/>
          <w:szCs w:val="24"/>
        </w:rPr>
        <w:t>Химические элементы – неметаллы. Распространение неметаллических элементов в природе.  Положение элементов-неме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таллов в Периодической системе Д.И. Менделеева. Неметал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лические р-элементы. Особенности строения их атомов: общие черты и различия. Сте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пени окисления, валентные состояния атомов неметаллов. Зако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номерности изменения значений этих величин в периодах и группах периодической системы. Типичные формы водород</w:t>
      </w:r>
      <w:r w:rsidRPr="00293ECF">
        <w:rPr>
          <w:rFonts w:ascii="Times New Roman" w:hAnsi="Times New Roman" w:cs="Times New Roman"/>
          <w:sz w:val="24"/>
          <w:szCs w:val="24"/>
        </w:rPr>
        <w:softHyphen/>
        <w:t xml:space="preserve">ных и кислородных соединений неметаллов. 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Простые вещества-неметаллы. Особенности их строения. Физические свойства (агрегатное состояние, температура плавле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ния, кипения, растворимость в воде). Понятие аллотропии. Алло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тропия углерода, фосфора, серы. Обусловленность свойств аллотропов особенностями их строения; применение аллотропов.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Химические свойства простых веществ-неметаллов. Причины химической инертности благородных газов, низкой ак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тивности азота, окислительных свойств и двойственного поведе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ния серы, азота, углерода и кремния в окислительно-восстанови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тельных реакциях. Общие свойства неметаллов и способы их по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лучения.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Водородные соединения неметаллов. Формы водород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ных соединений.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Закономерности изменения физических и химических свойств водородных соединений в зависимости от особенностей строения атомов образующих их элементов. Свойства водных растворов водородных соединений неметаллов. Кислотно-основ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ная характеристика их растворов.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Высшие кислородные соединения неметаллов. Оксиды и гидроксиды. Их состав, строение, свойства.</w:t>
      </w: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Водород – рождающий воду и энергию. </w:t>
      </w:r>
      <w:r w:rsidRPr="00293ECF">
        <w:rPr>
          <w:rFonts w:ascii="Times New Roman" w:hAnsi="Times New Roman" w:cs="Times New Roman"/>
          <w:sz w:val="24"/>
          <w:szCs w:val="24"/>
        </w:rPr>
        <w:t>Водород в космосе и на Земле. Ядерные реакции на Солнце.  Водород – химический элемент и простое вещество. По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лучение водорода в лаборатории.  Изотопы водорода. Физические и химиче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ские свойства водорода. Применение водорода. Промышленное получение водорода. Водород — экологически чистое топливо и перспективы его использования. Оксид водорода — вода: 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став, пространственное строение, водородная связь. Физиче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ские и химические свойства воды. Изотопный состав воды. Тя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жёлая вода и особенности её свойств. Пероксид водорода: 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став, строение, свойства, применение.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right="9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Галогены. </w:t>
      </w:r>
      <w:r w:rsidRPr="00293ECF">
        <w:rPr>
          <w:rFonts w:ascii="Times New Roman" w:hAnsi="Times New Roman" w:cs="Times New Roman"/>
          <w:sz w:val="24"/>
          <w:szCs w:val="24"/>
        </w:rPr>
        <w:t>Галогены -  химические элементы и про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стые вещества. Строение атомов галогенов. Нахождение галоге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нов в природе. Физические и химические свойства галогенов. Получение хлора и хлороводорода в лаборатории и промыш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ленности. Соляная кислота и её свойства. Биологическое зна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чение галогенов.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Подгруппа кислорода и ее типичные представители. </w:t>
      </w:r>
      <w:r w:rsidRPr="00293ECF">
        <w:rPr>
          <w:rFonts w:ascii="Times New Roman" w:hAnsi="Times New Roman" w:cs="Times New Roman"/>
          <w:sz w:val="24"/>
          <w:szCs w:val="24"/>
        </w:rPr>
        <w:t>Общая характеристика неметаллов  подгруппы кислорода. Закономерные изменения в подгруппе. Физические и хими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ческие свойства халькогенов — простых веществ. Халъкогениды, характер их водных растворов. Биологические функ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ции халькогенов. Кислород и озон. Круговорот кислорода в природе. Сера как простое вещество. Аллотропия серы. Пере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ход аллотропных форм друг в друга. Химические свойства серы. Применение серы. Сероводород, строение, физические и химические свойства. Восстановительные свойства серово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дорода. Качественная реакция на сероводород и сульфиды. Сероводород и сульфиды в природе. Воздействие сероводо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рода на организм человека. Получение сероводорода в лабо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ратории.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Кислородсодержащие соединения серы (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ECF">
        <w:rPr>
          <w:rFonts w:ascii="Times New Roman" w:hAnsi="Times New Roman" w:cs="Times New Roman"/>
          <w:sz w:val="24"/>
          <w:szCs w:val="24"/>
        </w:rPr>
        <w:t>). Оксид серы (IV). Сернистая кислота. Состав, строение, свойства. Окислитель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но-восстановительные свойства кислородсодержащих соеди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нений серы (IV). Сульфиты. Гидросульфиты. Качественная реакция на сернистую кислоту и её соли. Применение кисло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родсодержащих соединений серы (IV).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Кислородсодержащие соединения серы (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93ECF">
        <w:rPr>
          <w:rFonts w:ascii="Times New Roman" w:hAnsi="Times New Roman" w:cs="Times New Roman"/>
          <w:sz w:val="24"/>
          <w:szCs w:val="24"/>
        </w:rPr>
        <w:t>). Оксид серы (VI), состав, строение, свойства. Получение ок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сида серы (VI). Серная кислота, состав, строение, физические свойства. Особенности её растворения в воде. Химические свой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ства разбавленной и концентрированной серной кислоты. Окис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лительные свойства серной кислоты. Качественная реакция на сульфат-ион. Применение серной кислоты.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Круговорот серы в природе. Экологические проблемы, связанные с кислородсодержащими соединениями серы.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Подгруппа азота и ее типичные представители. </w:t>
      </w:r>
      <w:r w:rsidRPr="00293ECF">
        <w:rPr>
          <w:rFonts w:ascii="Times New Roman" w:hAnsi="Times New Roman" w:cs="Times New Roman"/>
          <w:sz w:val="24"/>
          <w:szCs w:val="24"/>
        </w:rPr>
        <w:t>Общая характеристика элементов подгруппы азота. Свойства простых веществ элементов подгруппы азота. Важнейшие во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дородные и кислородные соединения элементов подгруппы азо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та, их закономерные изменения. История открытия и иссле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дования элементов подгруппы азота.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Азот как элемент и как простое вещество. Химические свойства азота.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Аммиак. Строение, свойства, водородная связь между молекулами аммиака. Механизм образования иона ам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мония. Соли аммония, их химические свойства. Качествен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ная реакция на ион аммония. Применение аммиака и солей аммония.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Оксиды азота. Строение оксида азота (II), оксида азота (IV). Физические и химические свойства оксидов азо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та (II), (IV).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Азотная кислота, её состав и строение. Физические и хи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мические свойства азотной кислоты. Окислительные свойства азотной кислоты. Составление уравнений реакций взаимодей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ствия азотной кислоты с металлами методом электронного баланса. Соли азотной кислоты — нитраты. Качественные ре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акции на азотную кислоту и её соли. Получение и применение азотной кислоты и её солей.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Круговорот азота в природе.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Фосфор как элемент и как простое вещество. Аллотро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пия фосфора. Физические и химические свойства фосфора. При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менение фосфора. Водородные и кислородные соединения фос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фора, их свойства. Фосфорная кислота и её соли. Качественная реакция на фосфат-ион.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Круговорот фосфора в природе.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Подгруппа углерода и ее типичные представители. </w:t>
      </w:r>
      <w:r w:rsidRPr="00293ECF">
        <w:rPr>
          <w:rFonts w:ascii="Times New Roman" w:hAnsi="Times New Roman" w:cs="Times New Roman"/>
          <w:sz w:val="24"/>
          <w:szCs w:val="24"/>
        </w:rPr>
        <w:t>Общая характеристика элементов подгруппы углерода. Элек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тронное строение атомов элементов подгруппы углерода, их рас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пространение в природе.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Углерод как простое вещество. Аллотропия углерода: алмаз, графит, фуллерены. Адсорбция. Химические свойства углерода.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lastRenderedPageBreak/>
        <w:t>Кислородные соединения углерода. Оксиды углерода, строение, свойства, получение. Угольная кислота и её соли. Каче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ственная реакция на карбонат-ион.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Кремний и его свойства. Кислородные соединения крем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ния: оксид кремния (IV), кремниевая кислота, состав, строе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ние, свойства. Силикаты. Силикатная промышленность. Краткие сведения о керамике, стекле, цементе.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Металлы.</w:t>
      </w: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Общие свойства металлов.</w:t>
      </w:r>
      <w:r w:rsidRPr="00293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3ECF">
        <w:rPr>
          <w:rFonts w:ascii="Times New Roman" w:hAnsi="Times New Roman" w:cs="Times New Roman"/>
          <w:sz w:val="24"/>
          <w:szCs w:val="24"/>
        </w:rPr>
        <w:t xml:space="preserve">Элементы – металлы в природе и  в периодической системе. Особенности строения атомов металлов: 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ECF">
        <w:rPr>
          <w:rFonts w:ascii="Times New Roman" w:hAnsi="Times New Roman" w:cs="Times New Roman"/>
          <w:sz w:val="24"/>
          <w:szCs w:val="24"/>
        </w:rPr>
        <w:t xml:space="preserve">-, 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 и d-элементов. Значение энер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г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>низации. Металлическая связь. Кристаллические решётки. Общие и специфические физические свойства металлов. Общие химические свойства металлов. Электрохимический ряд напря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жения металлов.  Общие сведения о сплавах.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Понятие о коррозии металлов. Коррозия металлов — об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щепланетарный геохимический процесс; виды коррозии — хи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мическая и электрохимическая и способы защиты от неё.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Металлы главных и побочных подгрупп. </w:t>
      </w:r>
      <w:r w:rsidRPr="00293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3ECF">
        <w:rPr>
          <w:rFonts w:ascii="Times New Roman" w:hAnsi="Times New Roman" w:cs="Times New Roman"/>
          <w:sz w:val="24"/>
          <w:szCs w:val="24"/>
        </w:rPr>
        <w:t>Строение атомов химиче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ских элементов IA- и IIA-групп, их сравнительная характеристи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ка. Физические и химические свойства простых веществ, оксидов и гидроксидов, солей. Применение щелочных и щёлочнозе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мельных металлов. Закономерности распространения щелоч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ных и щёлочноземельных металлов в природе, их получение. Минералы кальция, их состав, свойства, области практического применения. Жёсткость воды и способы её устранения. Роль ме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таллов IA- и IIA-групп в живой природе.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Алюминий</w:t>
      </w:r>
      <w:r w:rsidRPr="00293EC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93ECF">
        <w:rPr>
          <w:rFonts w:ascii="Times New Roman" w:hAnsi="Times New Roman" w:cs="Times New Roman"/>
          <w:sz w:val="24"/>
          <w:szCs w:val="24"/>
        </w:rPr>
        <w:t xml:space="preserve"> химический элемент, простое вещество. Физи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ческие и химические свойства. Распространение в природе. Ос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новные минералы. Применение в современной технике. Важней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шие соединения алюминия: оксиды и гидроксиды; амфотерный характер их свойств.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Металлы </w:t>
      </w:r>
      <w:proofErr w:type="gramStart"/>
      <w:r w:rsidRPr="00293ECF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А-группы — 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ECF">
        <w:rPr>
          <w:rFonts w:ascii="Times New Roman" w:hAnsi="Times New Roman" w:cs="Times New Roman"/>
          <w:sz w:val="24"/>
          <w:szCs w:val="24"/>
        </w:rPr>
        <w:t>-элементы. Свинец и олово: строение атомов, физико-химические свойства простых ве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ществ; оксиды и гидроксиды олова и свинца. Исторический очерк о применении этих металлов. Токсичность свинца и его соединений, основные источники загрязнения ими окружаю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щей среды.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Железо, марганец, хром как представители металлов побочных подгрупп. Строение атомов, свойства химических элементов. Железо как простое вещество. Физические и химические свойства. Состав, особенности свойств и применение чугуна и стали как важ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нейших сплавов железа. О способах химической антикоррозий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ной защиты сплавов железа. Краткие сведения о важнейших 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единениях металлов (оксиды и гидроксиды), их поведение и окислительно-восстановительных реакциях. Соединения железа — Fe</w:t>
      </w:r>
      <w:r w:rsidRPr="00293EC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93ECF">
        <w:rPr>
          <w:rFonts w:ascii="Times New Roman" w:hAnsi="Times New Roman" w:cs="Times New Roman"/>
          <w:sz w:val="24"/>
          <w:szCs w:val="24"/>
        </w:rPr>
        <w:t>, Fe</w:t>
      </w:r>
      <w:r w:rsidRPr="00293EC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93ECF">
        <w:rPr>
          <w:rFonts w:ascii="Times New Roman" w:hAnsi="Times New Roman" w:cs="Times New Roman"/>
          <w:sz w:val="24"/>
          <w:szCs w:val="24"/>
        </w:rPr>
        <w:t>. Качественные реакции на ионы железа. Биологи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ческая роль металлов.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Общие сведения об органических соединениях</w:t>
      </w:r>
      <w:r w:rsidRPr="00293E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Углеводороды. </w:t>
      </w:r>
      <w:r w:rsidRPr="00293ECF">
        <w:rPr>
          <w:rFonts w:ascii="Times New Roman" w:hAnsi="Times New Roman" w:cs="Times New Roman"/>
          <w:sz w:val="24"/>
          <w:szCs w:val="24"/>
        </w:rPr>
        <w:t>Соединения углерода — предмет самостоятельной науки — органической химии. Первоначальные сведения о строении органических веществ. Некоторые положения и роль теории A.M. Бутлерова в развитии этой науки. Понятие о гомологии и изомерии. Классификация углеводородов.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Предельные углеводороды - алканы. Электронное и пространственное строение предельных углеводородов (алканов). Изомерия и номенклатура предельных углеводородов. Физические и химические свойства алканов. Способность алканов к реакции замещения и изомеризации.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Непредельные углеводороды — алкены. Элек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тронное и пространственное строение алкенов. Го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мологический ряд алкенов. Номенклатура. Физические и хими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ческие свойства алкенов. Способность алкенов к реакции присо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единения и полимеризации. Понятие о полимерных химических соединениях: мономер, полимер, степень полимеризации. Поли</w:t>
      </w:r>
      <w:r w:rsidRPr="00293ECF">
        <w:rPr>
          <w:rFonts w:ascii="Times New Roman" w:hAnsi="Times New Roman" w:cs="Times New Roman"/>
          <w:sz w:val="24"/>
          <w:szCs w:val="24"/>
        </w:rPr>
        <w:softHyphen/>
        <w:t xml:space="preserve">этилен. 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lastRenderedPageBreak/>
        <w:t>Циклические углеводороды.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Распространение углеводородов в природе. Состав нефти и характеристика основных продуктов, получаемых из нефти.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Кислородсодержащие органические соединения.</w:t>
      </w:r>
      <w:r w:rsidRPr="00293ECF">
        <w:rPr>
          <w:rFonts w:ascii="Times New Roman" w:hAnsi="Times New Roman" w:cs="Times New Roman"/>
          <w:sz w:val="24"/>
          <w:szCs w:val="24"/>
        </w:rPr>
        <w:t xml:space="preserve"> Поня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тие о функциональной группе. Гомологические ряды спиртов и карбоновых кислот. Общие формулы классов этих соединений. Физиологическое действие спиртов на организм. Химические свойства спиртов: горение, гидрогалогенирование, дегидрата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ция. Понятие о многоатомных спиртах (глицерин). Общие свой</w:t>
      </w:r>
      <w:r w:rsidRPr="00293ECF">
        <w:rPr>
          <w:rFonts w:ascii="Times New Roman" w:hAnsi="Times New Roman" w:cs="Times New Roman"/>
          <w:sz w:val="24"/>
          <w:szCs w:val="24"/>
        </w:rPr>
        <w:softHyphen/>
        <w:t>ства карбоновых кислот. Реакция этерификации.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Биологически важные соединения органические соединения (жиры, углеводы, белки).</w:t>
      </w:r>
      <w:r w:rsidRPr="00293ECF">
        <w:rPr>
          <w:rFonts w:ascii="Times New Roman" w:hAnsi="Times New Roman" w:cs="Times New Roman"/>
          <w:sz w:val="24"/>
          <w:szCs w:val="24"/>
        </w:rPr>
        <w:t xml:space="preserve"> Химия и пища: жиры, углеводы, белки — важнейшие составные части пищевого рациона человека и животных. Свойства жиров и углеводов. Роль белков в природе и их химические свойства: гидролиз, денатурация.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Химия и жизнь.</w:t>
      </w:r>
    </w:p>
    <w:p w:rsidR="00DA4B0F" w:rsidRPr="00293ECF" w:rsidRDefault="00DA4B0F" w:rsidP="00DA4B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Человек в мире веществ. </w:t>
      </w:r>
      <w:r w:rsidRPr="00293ECF">
        <w:rPr>
          <w:rFonts w:ascii="Times New Roman" w:hAnsi="Times New Roman" w:cs="Times New Roman"/>
          <w:sz w:val="24"/>
          <w:szCs w:val="24"/>
        </w:rPr>
        <w:t>Вещества, вредные для здоровья человека и окружающей среды. Полимеры и их значение в жизни человека.</w:t>
      </w:r>
    </w:p>
    <w:p w:rsidR="00DA4B0F" w:rsidRPr="00293ECF" w:rsidRDefault="00DA4B0F" w:rsidP="00DA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Химия и здоровье.</w:t>
      </w:r>
    </w:p>
    <w:p w:rsidR="00DA4B0F" w:rsidRPr="00293ECF" w:rsidRDefault="00DA4B0F" w:rsidP="00DA4B0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A4B0F" w:rsidRPr="00293ECF" w:rsidRDefault="00DA4B0F" w:rsidP="007200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EC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DA4B0F" w:rsidRPr="00293ECF" w:rsidRDefault="00DA4B0F" w:rsidP="00DA4B0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661"/>
        <w:gridCol w:w="855"/>
        <w:gridCol w:w="2555"/>
        <w:gridCol w:w="850"/>
        <w:gridCol w:w="992"/>
        <w:gridCol w:w="1276"/>
        <w:gridCol w:w="1417"/>
        <w:gridCol w:w="708"/>
      </w:tblGrid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DA54CB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8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воспитательного потенциала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24E8E" w:rsidRPr="00293ECF" w:rsidTr="00F24E8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Химия (8 класс)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</w:t>
            </w:r>
          </w:p>
          <w:p w:rsidR="00DA54CB" w:rsidRPr="00F24E8E" w:rsidRDefault="00DA54CB" w:rsidP="00DA54CB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4E8E" w:rsidRPr="00293ECF" w:rsidTr="00DA54CB">
        <w:trPr>
          <w:trHeight w:val="9770"/>
        </w:trPr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. Вещество и химические явления с позиций атомно-молекулярного учения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 и вещества в свете </w:t>
            </w:r>
            <w:proofErr w:type="gramStart"/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атомно – молекулярного</w:t>
            </w:r>
            <w:proofErr w:type="gramEnd"/>
            <w:r w:rsidRPr="00293ECF">
              <w:rPr>
                <w:rFonts w:ascii="Times New Roman" w:hAnsi="Times New Roman" w:cs="Times New Roman"/>
                <w:sz w:val="24"/>
                <w:szCs w:val="24"/>
              </w:rPr>
              <w:t xml:space="preserve"> учения.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Химические реакции. Законы сохранения массы и энергии.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Методы химии.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Вещества в окружающей нас природе и технике.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Понятие о газах. Воздух. Кислород. Горение.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Основные классы неорганических соединений.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DA54CB" w:rsidRDefault="00DA54CB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конструктивного диалога; групповой работы или работы </w:t>
            </w: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учат школьников командной работе и взаимодействию с другими детьми, включение в урок игровых процедур, которые помогают поддержать мотивацию детей к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      </w:r>
          </w:p>
          <w:p w:rsidR="00B50BEF" w:rsidRP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B50BEF">
              <w:rPr>
                <w:rFonts w:ascii="Times New Roman" w:hAnsi="Times New Roman" w:cs="Times New Roman"/>
                <w:sz w:val="24"/>
                <w:szCs w:val="24"/>
              </w:rPr>
      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шефства мотивированных и эрудированных учащихся над их неуспевающими одноклассниками, дающего школьникам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значимый опыт сотрудничества и взаимной помощи;</w:t>
            </w:r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CB" w:rsidRPr="00293ECF" w:rsidRDefault="00DA54CB" w:rsidP="00DA54CB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93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Химические элементы, вещества и химические реакции в свете 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 теории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 Строение атома.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E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периодическая система элементов Д.И. Менделеева.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 вещества.</w:t>
            </w:r>
          </w:p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свете электронной теории.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проблемных ситуаций для обсуждения в классе, применение   на   уроке   интерактивных   форм   работы   учащихся: интеллектуальных игр, стимулирующих познавательную мотивацию школьников;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F24E8E" w:rsidRPr="00293ECF" w:rsidRDefault="00F24E8E" w:rsidP="00DA54CB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E8E" w:rsidRPr="00293ECF" w:rsidTr="00F24E8E">
        <w:trPr>
          <w:trHeight w:val="193"/>
        </w:trPr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4E8E" w:rsidRPr="00293ECF" w:rsidTr="00F24E8E"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CB" w:rsidRDefault="00DA54CB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4CB" w:rsidRDefault="00DA54CB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4CB" w:rsidRDefault="00DA54CB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4CB" w:rsidRDefault="00DA54CB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Химия (9 класс)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.  Теоретические основы химии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Химические реакции и закономерности их протекания.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 xml:space="preserve">- Растворы. Теория электролитической </w:t>
            </w:r>
            <w:r w:rsidRPr="0029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диссоциации.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4CB" w:rsidRPr="00DA54CB" w:rsidRDefault="00DA54CB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-использование воспитательных возможностей содержания учебного предмета через демонстрацию детям примеров ответственного,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конструктивного диалога; групповой работы или работы </w:t>
            </w: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учат школьников командной работе и взаимодействию с другими детьми,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атмосферы во время урока; </w:t>
            </w:r>
          </w:p>
          <w:p w:rsidR="00DA54CB" w:rsidRPr="00DA54CB" w:rsidRDefault="00DA54CB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F24E8E" w:rsidRPr="00DA54CB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Элементы – неметаллы и их важнейшие соединения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 неметаллов.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Водород – рождающий воду и энергию.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Галогены.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-Подгруппа кислорода и ее типичные представители.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Подгруппа азота и ее типичные представители.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Подгруппа углерода.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EF" w:rsidRPr="00DA54CB" w:rsidRDefault="00B50BEF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конструктивного диалога; групповой работы или работы </w:t>
            </w: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учат школьников командной работе и взаимодействию с другими детьми,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      </w:r>
          </w:p>
          <w:p w:rsidR="00B50BEF" w:rsidRP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B50BEF">
              <w:rPr>
                <w:rFonts w:ascii="Times New Roman" w:hAnsi="Times New Roman" w:cs="Times New Roman"/>
                <w:sz w:val="24"/>
                <w:szCs w:val="24"/>
              </w:rPr>
              <w:t xml:space="preserve"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      </w:r>
            <w:r w:rsidRPr="00B5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перед аудиторией, аргументирования и отстаивания своей точки зрения.</w:t>
            </w:r>
          </w:p>
          <w:p w:rsidR="00B50BEF" w:rsidRP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. Металлы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Общие свойства металлов.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Металлы главных и побочных подгрупп.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EF" w:rsidRPr="00DA54CB" w:rsidRDefault="00B50BEF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постановках;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конструктивного диалога; групповой работы или работы </w:t>
            </w: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учат школьников командной работе и взаимодействию с другими детьми,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Общие сведения об органических 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соединениях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Углеводороды.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Кислородсодержащие органические соединения.</w:t>
            </w:r>
          </w:p>
          <w:p w:rsidR="00F24E8E" w:rsidRPr="00293ECF" w:rsidRDefault="00F24E8E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 Биологически важные органические соединения (жиры, углеводы, белки).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EF" w:rsidRPr="00DA54CB" w:rsidRDefault="00B50BEF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-использование воспитательных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конструктивного диалога; групповой работы или работы </w:t>
            </w: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учат школьников командной работе и взаимодействию с другими детьми, включение в урок игровых процедур, которые помогают поддержать мотивацию детей к получению знаний, налаживанию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позитивных межличностных отношений в классе, помогают установлению доброжелательной атмосферы во время урока; </w:t>
            </w:r>
          </w:p>
          <w:p w:rsidR="00B50BEF" w:rsidRPr="00DA54CB" w:rsidRDefault="00B50BEF" w:rsidP="00B50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50BEF" w:rsidRDefault="00B50BEF" w:rsidP="00B50B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. Химия и жизнь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EF" w:rsidRPr="00DA54CB" w:rsidRDefault="00B50BEF" w:rsidP="005E4C81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  на   уроке   интерактивных   форм   работы   учащихся: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дискуссий, которые дают учащимся возможность приобрести опыт ведения конструктивного диалога; групповой работы или работы </w:t>
            </w: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учат школьников командной работе и взаимодействию с другими детьми,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B50BEF" w:rsidRPr="00DA54CB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50BEF" w:rsidRDefault="00B50BEF" w:rsidP="005E4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4CB">
              <w:rPr>
                <w:rFonts w:ascii="Times New Roman" w:hAnsi="Times New Roman" w:cs="Times New Roman"/>
                <w:sz w:val="24"/>
                <w:szCs w:val="24"/>
              </w:rPr>
              <w:t xml:space="preserve">-инициирование и поддержка исследовательской </w:t>
            </w:r>
            <w:r w:rsidRPr="00DA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</w:t>
            </w:r>
          </w:p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4E8E" w:rsidRPr="00293ECF" w:rsidTr="00F24E8E"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8E" w:rsidRPr="00293ECF" w:rsidRDefault="00F24E8E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DA4B0F" w:rsidRPr="00293ECF" w:rsidRDefault="00DA4B0F" w:rsidP="00A6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Оценивание предусматривает оценку устного ответа, выполнение лабораторных и практических работ, проектов, самостоятельных, письменных проверочных работ, тестов и (или) ВПР.</w:t>
      </w:r>
    </w:p>
    <w:p w:rsidR="00DA4B0F" w:rsidRPr="00293ECF" w:rsidRDefault="00DA4B0F" w:rsidP="00DA4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BaskervilleITC-Regular" w:hAnsi="Times New Roman" w:cs="Times New Roman"/>
          <w:b/>
          <w:sz w:val="24"/>
          <w:szCs w:val="24"/>
        </w:rPr>
      </w:pPr>
    </w:p>
    <w:p w:rsidR="00DA4B0F" w:rsidRPr="00293ECF" w:rsidRDefault="00DA4B0F" w:rsidP="00A67FFC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b/>
          <w:sz w:val="24"/>
          <w:szCs w:val="24"/>
        </w:rPr>
      </w:pPr>
    </w:p>
    <w:p w:rsidR="00A67FFC" w:rsidRPr="00293ECF" w:rsidRDefault="00A67FFC" w:rsidP="00A6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Контрольная работа по химии в 8 классе</w:t>
      </w:r>
    </w:p>
    <w:p w:rsidR="00A67FFC" w:rsidRPr="00293ECF" w:rsidRDefault="00A67FFC" w:rsidP="00A6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Задание №1.Дайте характеристику химического элемента кальция по плану: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1.Положение элемента в П.С.(1балл),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2.Состав атома элемента (1балл),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3.Строение атома элемента(1балл-распределение электронов по уровням,1балл-электронная формула,1балл графическая формула), 4.Свойства атома (металл, неметалл)(1балл).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Всего: 6 баллов.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Задание №2.Закончите уравнение реакции, расставьте коэффициенты, определите типы химических реакций: 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sym w:font="Symbol" w:char="00B7"/>
      </w:r>
      <w:proofErr w:type="gramStart"/>
      <w:r w:rsidRPr="00293ECF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293ECF">
        <w:rPr>
          <w:rFonts w:ascii="Times New Roman" w:hAnsi="Times New Roman" w:cs="Times New Roman"/>
          <w:sz w:val="24"/>
          <w:szCs w:val="24"/>
          <w:lang w:val="en-US"/>
        </w:rPr>
        <w:t>OH)3=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sym w:font="Symbol" w:char="00B7"/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 B+ O2=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sym w:font="Symbol" w:char="00B7"/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 Mg + </w:t>
      </w:r>
      <w:proofErr w:type="spellStart"/>
      <w:r w:rsidRPr="00293ECF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sym w:font="Symbol" w:char="00B7"/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93ECF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+ H2SO4 =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sym w:font="Symbol" w:char="00B7"/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 KOH + HNO3 =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t>Всего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: 12,5 </w:t>
      </w:r>
      <w:r w:rsidRPr="00293ECF">
        <w:rPr>
          <w:rFonts w:ascii="Times New Roman" w:hAnsi="Times New Roman" w:cs="Times New Roman"/>
          <w:sz w:val="24"/>
          <w:szCs w:val="24"/>
        </w:rPr>
        <w:t>баллов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3ECF">
        <w:rPr>
          <w:rFonts w:ascii="Times New Roman" w:hAnsi="Times New Roman" w:cs="Times New Roman"/>
          <w:sz w:val="24"/>
          <w:szCs w:val="24"/>
        </w:rPr>
        <w:t>Задание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№3  </w:t>
      </w:r>
      <w:r w:rsidRPr="00293ECF">
        <w:rPr>
          <w:rFonts w:ascii="Times New Roman" w:hAnsi="Times New Roman" w:cs="Times New Roman"/>
          <w:sz w:val="24"/>
          <w:szCs w:val="24"/>
        </w:rPr>
        <w:t>Даны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ECF">
        <w:rPr>
          <w:rFonts w:ascii="Times New Roman" w:hAnsi="Times New Roman" w:cs="Times New Roman"/>
          <w:sz w:val="24"/>
          <w:szCs w:val="24"/>
        </w:rPr>
        <w:t>вещества</w:t>
      </w:r>
      <w:r w:rsidRPr="00293ECF">
        <w:rPr>
          <w:rFonts w:ascii="Times New Roman" w:hAnsi="Times New Roman" w:cs="Times New Roman"/>
          <w:sz w:val="24"/>
          <w:szCs w:val="24"/>
          <w:lang w:val="en-US"/>
        </w:rPr>
        <w:t xml:space="preserve">:H2CO3,SO2,AgCl, </w:t>
      </w:r>
      <w:proofErr w:type="spellStart"/>
      <w:r w:rsidRPr="00293ECF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93ECF">
        <w:rPr>
          <w:rFonts w:ascii="Times New Roman" w:hAnsi="Times New Roman" w:cs="Times New Roman"/>
          <w:sz w:val="24"/>
          <w:szCs w:val="24"/>
          <w:lang w:val="en-US"/>
        </w:rPr>
        <w:t>(OH)2,Na2CO3,Fe(OH)3,H2SO4,CaO.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Распределите вещества по классам, дайте название только солям.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Всего: 6 баллов.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lastRenderedPageBreak/>
        <w:t xml:space="preserve"> Задание №4 Вычислите объем водорода, который образуется при взаимодействии 48г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агния с соляной кислотой. </w:t>
      </w:r>
    </w:p>
    <w:p w:rsidR="00A67FFC" w:rsidRPr="00293ECF" w:rsidRDefault="00A67FFC" w:rsidP="00A6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Задание№1. За 1,2,4 по 1б. За 3- 3балла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сего:6 баллов.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Задание№2.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За дописывание уравнений (за продукты реакции) по 1баллу.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За расставление коэффициентов по 1баллу.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За определение типа реакции по 0,5баллов.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Всего:12,5баллов.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Задание№3.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За формулу по 0,5баллов. За название по 1баллу.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Всего:6 баллов.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Задание№4.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Всего:4 балла.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Итого: 28,5 баллов. </w:t>
      </w:r>
    </w:p>
    <w:p w:rsidR="00A67FFC" w:rsidRPr="00293ECF" w:rsidRDefault="00A67FFC" w:rsidP="00A6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Критерии оценки: "5"-25-28,5 баллов. "4"-22-18 баллов. "3"-14-17 баллов. </w:t>
      </w:r>
    </w:p>
    <w:p w:rsidR="00A67FFC" w:rsidRPr="00293ECF" w:rsidRDefault="00A67FFC" w:rsidP="00A6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CF">
        <w:rPr>
          <w:rFonts w:ascii="Times New Roman" w:hAnsi="Times New Roman" w:cs="Times New Roman"/>
          <w:b/>
          <w:sz w:val="24"/>
          <w:szCs w:val="24"/>
        </w:rPr>
        <w:t>Темы для повторения.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1.Характеристика элемент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>Строение атома, состав атома, строение атома, положение элемента в периодической системе).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2.Составление формул по валентности. Валентность.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3.Периодическая система и закон Д.И.Менделеева.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4.Количество вещества. Моль-единица количества вещества.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5.Молярная масса.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 6.Закон сохранения массы.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7.Составление уравнений химических реакций. Расчеты по химическим ура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 нениям.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8.Типы химических реакций.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 xml:space="preserve">9.Кислород. Молярный объем. </w:t>
      </w:r>
    </w:p>
    <w:p w:rsidR="00A67FFC" w:rsidRPr="00293ECF" w:rsidRDefault="00A67FFC" w:rsidP="00A67FFC">
      <w:pPr>
        <w:rPr>
          <w:rFonts w:ascii="Times New Roman" w:hAnsi="Times New Roman" w:cs="Times New Roman"/>
          <w:sz w:val="24"/>
          <w:szCs w:val="24"/>
        </w:rPr>
      </w:pPr>
      <w:r w:rsidRPr="00293ECF">
        <w:rPr>
          <w:rFonts w:ascii="Times New Roman" w:hAnsi="Times New Roman" w:cs="Times New Roman"/>
          <w:sz w:val="24"/>
          <w:szCs w:val="24"/>
        </w:rPr>
        <w:t>10.Классы неорганических веществ</w:t>
      </w:r>
      <w:proofErr w:type="gramStart"/>
      <w:r w:rsidRPr="00293E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93ECF">
        <w:rPr>
          <w:rFonts w:ascii="Times New Roman" w:hAnsi="Times New Roman" w:cs="Times New Roman"/>
          <w:sz w:val="24"/>
          <w:szCs w:val="24"/>
        </w:rPr>
        <w:t xml:space="preserve">Классификация, свойства). </w:t>
      </w:r>
    </w:p>
    <w:p w:rsidR="009E0D94" w:rsidRDefault="009E0D94" w:rsidP="009E0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E0D94" w:rsidRDefault="009E0D94" w:rsidP="009E0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E0D94" w:rsidRDefault="009E0D94" w:rsidP="009E0D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67FFC" w:rsidRPr="00293ECF" w:rsidRDefault="009E0D94" w:rsidP="009E0D94">
      <w:pPr>
        <w:rPr>
          <w:rFonts w:ascii="Times New Roman" w:hAnsi="Times New Roman" w:cs="Times New Roman"/>
          <w:sz w:val="24"/>
          <w:szCs w:val="24"/>
        </w:rPr>
      </w:pPr>
      <w:r w:rsidRPr="00D42D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FFC" w:rsidRPr="00293ECF" w:rsidRDefault="00A67FFC" w:rsidP="00A67FF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67FFC" w:rsidRPr="00293ECF" w:rsidRDefault="00A67FFC" w:rsidP="00A67F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A54CB" w:rsidRPr="00293ECF" w:rsidRDefault="00DA54CB">
      <w:pPr>
        <w:rPr>
          <w:rFonts w:ascii="Times New Roman" w:hAnsi="Times New Roman" w:cs="Times New Roman"/>
          <w:sz w:val="24"/>
          <w:szCs w:val="24"/>
        </w:rPr>
      </w:pPr>
    </w:p>
    <w:sectPr w:rsidR="00DA54CB" w:rsidRPr="00293ECF" w:rsidSect="00293E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AB" w:rsidRDefault="00986BAB" w:rsidP="00A67FFC">
      <w:pPr>
        <w:spacing w:after="0" w:line="240" w:lineRule="auto"/>
      </w:pPr>
      <w:r>
        <w:separator/>
      </w:r>
    </w:p>
  </w:endnote>
  <w:endnote w:type="continuationSeparator" w:id="1">
    <w:p w:rsidR="00986BAB" w:rsidRDefault="00986BAB" w:rsidP="00A6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AB" w:rsidRDefault="00986BAB" w:rsidP="00A67FFC">
      <w:pPr>
        <w:spacing w:after="0" w:line="240" w:lineRule="auto"/>
      </w:pPr>
      <w:r>
        <w:separator/>
      </w:r>
    </w:p>
  </w:footnote>
  <w:footnote w:type="continuationSeparator" w:id="1">
    <w:p w:rsidR="00986BAB" w:rsidRDefault="00986BAB" w:rsidP="00A6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CE1"/>
    <w:multiLevelType w:val="hybridMultilevel"/>
    <w:tmpl w:val="6D3049D2"/>
    <w:lvl w:ilvl="0" w:tplc="238E55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DA4B0F"/>
    <w:rsid w:val="00017C53"/>
    <w:rsid w:val="0003156F"/>
    <w:rsid w:val="00032349"/>
    <w:rsid w:val="000805A2"/>
    <w:rsid w:val="001573AD"/>
    <w:rsid w:val="00293ECF"/>
    <w:rsid w:val="002A72F8"/>
    <w:rsid w:val="00460FD3"/>
    <w:rsid w:val="004B5FDA"/>
    <w:rsid w:val="005712FE"/>
    <w:rsid w:val="005B4E72"/>
    <w:rsid w:val="005C55D6"/>
    <w:rsid w:val="005E4C81"/>
    <w:rsid w:val="00607869"/>
    <w:rsid w:val="0067696F"/>
    <w:rsid w:val="00707BA0"/>
    <w:rsid w:val="007200B2"/>
    <w:rsid w:val="007717FD"/>
    <w:rsid w:val="00814187"/>
    <w:rsid w:val="0082724D"/>
    <w:rsid w:val="009735DB"/>
    <w:rsid w:val="00974215"/>
    <w:rsid w:val="00986BAB"/>
    <w:rsid w:val="0099703D"/>
    <w:rsid w:val="009A3D46"/>
    <w:rsid w:val="009B349E"/>
    <w:rsid w:val="009E0D94"/>
    <w:rsid w:val="00A67FFC"/>
    <w:rsid w:val="00A8765F"/>
    <w:rsid w:val="00B50BEF"/>
    <w:rsid w:val="00BD4F88"/>
    <w:rsid w:val="00CB2E86"/>
    <w:rsid w:val="00D57742"/>
    <w:rsid w:val="00D90015"/>
    <w:rsid w:val="00DA4B0F"/>
    <w:rsid w:val="00DA54CB"/>
    <w:rsid w:val="00F2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4B0F"/>
    <w:pPr>
      <w:ind w:left="720"/>
    </w:pPr>
    <w:rPr>
      <w:rFonts w:ascii="Calibri" w:eastAsia="Times New Roman" w:hAnsi="Calibri" w:cs="Calibri"/>
      <w:lang w:eastAsia="en-US"/>
    </w:rPr>
  </w:style>
  <w:style w:type="table" w:styleId="a5">
    <w:name w:val="Table Grid"/>
    <w:basedOn w:val="a1"/>
    <w:uiPriority w:val="59"/>
    <w:rsid w:val="00DA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F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FFC"/>
    <w:rPr>
      <w:rFonts w:eastAsiaTheme="minorEastAsia"/>
      <w:lang w:eastAsia="ru-RU"/>
    </w:rPr>
  </w:style>
  <w:style w:type="paragraph" w:styleId="aa">
    <w:name w:val="No Spacing"/>
    <w:basedOn w:val="a"/>
    <w:uiPriority w:val="1"/>
    <w:qFormat/>
    <w:rsid w:val="00A67FF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c8">
    <w:name w:val="c8"/>
    <w:rsid w:val="00A67FFC"/>
  </w:style>
  <w:style w:type="paragraph" w:styleId="ab">
    <w:name w:val="Balloon Text"/>
    <w:basedOn w:val="a"/>
    <w:link w:val="ac"/>
    <w:uiPriority w:val="99"/>
    <w:semiHidden/>
    <w:unhideWhenUsed/>
    <w:rsid w:val="00A6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F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DA54C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23E9-A5D5-4891-9FCB-AEC4764C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6781</Words>
  <Characters>38655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Палиция</dc:creator>
  <cp:lastModifiedBy>natusik-pusik@mail.ru</cp:lastModifiedBy>
  <cp:revision>19</cp:revision>
  <dcterms:created xsi:type="dcterms:W3CDTF">2020-08-25T18:08:00Z</dcterms:created>
  <dcterms:modified xsi:type="dcterms:W3CDTF">2021-09-27T06:23:00Z</dcterms:modified>
</cp:coreProperties>
</file>